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42" w:rsidRPr="00517C6E" w:rsidRDefault="005553D4">
      <w:pPr>
        <w:pStyle w:val="SectionHeading"/>
      </w:pPr>
      <w:r>
        <w:rPr>
          <w:rStyle w:val="Choice"/>
          <w:b/>
        </w:rPr>
        <w:t>PROPOSALS</w:t>
      </w:r>
      <w:r w:rsidR="00702CD1">
        <w:rPr>
          <w:rStyle w:val="Choice"/>
          <w:b/>
        </w:rPr>
        <w:t xml:space="preserve"> for membrane filtration equipment for seal Rock water district, Oregon</w:t>
      </w:r>
    </w:p>
    <w:p w:rsidR="00AD4D42" w:rsidRPr="006D2659" w:rsidRDefault="00AD4D42" w:rsidP="006F6E3A">
      <w:pPr>
        <w:pStyle w:val="BodyText"/>
      </w:pPr>
      <w:r w:rsidRPr="006D2659">
        <w:t xml:space="preserve">Sealed </w:t>
      </w:r>
      <w:r w:rsidR="005553D4" w:rsidRPr="006D2659">
        <w:t>Proposals</w:t>
      </w:r>
      <w:r w:rsidR="002117D3">
        <w:t xml:space="preserve">, including the </w:t>
      </w:r>
      <w:r w:rsidR="00005E48">
        <w:t>Proposal</w:t>
      </w:r>
      <w:r w:rsidR="002117D3">
        <w:t xml:space="preserve"> Form,</w:t>
      </w:r>
      <w:r w:rsidR="005553D4" w:rsidRPr="006D2659">
        <w:t xml:space="preserve"> </w:t>
      </w:r>
      <w:r w:rsidRPr="006D2659">
        <w:t xml:space="preserve">will be received </w:t>
      </w:r>
      <w:r w:rsidR="0013487E">
        <w:t xml:space="preserve">by the District Manager </w:t>
      </w:r>
      <w:r w:rsidRPr="006D2659">
        <w:t xml:space="preserve">at the office of the </w:t>
      </w:r>
      <w:r w:rsidR="005553D4" w:rsidRPr="00D25D2B">
        <w:rPr>
          <w:rStyle w:val="Choice"/>
          <w:b w:val="0"/>
        </w:rPr>
        <w:t>Seal Rock Water District</w:t>
      </w:r>
      <w:r w:rsidR="004256EE" w:rsidRPr="006D2659">
        <w:t xml:space="preserve">, </w:t>
      </w:r>
      <w:r w:rsidR="006F6E3A" w:rsidRPr="006F6E3A">
        <w:rPr>
          <w:rStyle w:val="Choice"/>
          <w:b w:val="0"/>
        </w:rPr>
        <w:t>P</w:t>
      </w:r>
      <w:r w:rsidR="005C35AD">
        <w:rPr>
          <w:rStyle w:val="Choice"/>
          <w:b w:val="0"/>
        </w:rPr>
        <w:t>.</w:t>
      </w:r>
      <w:r w:rsidR="006F6E3A" w:rsidRPr="006F6E3A">
        <w:rPr>
          <w:rStyle w:val="Choice"/>
          <w:b w:val="0"/>
        </w:rPr>
        <w:t>O</w:t>
      </w:r>
      <w:r w:rsidR="005C35AD">
        <w:rPr>
          <w:rStyle w:val="Choice"/>
          <w:b w:val="0"/>
        </w:rPr>
        <w:t>.</w:t>
      </w:r>
      <w:r w:rsidR="00782348">
        <w:rPr>
          <w:rStyle w:val="Choice"/>
          <w:b w:val="0"/>
        </w:rPr>
        <w:t xml:space="preserve"> Box </w:t>
      </w:r>
      <w:r w:rsidR="006F6E3A" w:rsidRPr="006F6E3A">
        <w:rPr>
          <w:rStyle w:val="Choice"/>
          <w:b w:val="0"/>
        </w:rPr>
        <w:t>190</w:t>
      </w:r>
      <w:r w:rsidR="006F6E3A">
        <w:rPr>
          <w:rStyle w:val="Choice"/>
          <w:b w:val="0"/>
        </w:rPr>
        <w:t xml:space="preserve">, </w:t>
      </w:r>
      <w:r w:rsidR="00CA00D2">
        <w:rPr>
          <w:rStyle w:val="Choice"/>
          <w:b w:val="0"/>
        </w:rPr>
        <w:t>1037 </w:t>
      </w:r>
      <w:r w:rsidR="006F6E3A" w:rsidRPr="006F6E3A">
        <w:rPr>
          <w:rStyle w:val="Choice"/>
          <w:b w:val="0"/>
        </w:rPr>
        <w:t>N</w:t>
      </w:r>
      <w:r w:rsidR="00B16D6A">
        <w:rPr>
          <w:rStyle w:val="Choice"/>
          <w:b w:val="0"/>
        </w:rPr>
        <w:t>.</w:t>
      </w:r>
      <w:r w:rsidR="006F6E3A" w:rsidRPr="006F6E3A">
        <w:rPr>
          <w:rStyle w:val="Choice"/>
          <w:b w:val="0"/>
        </w:rPr>
        <w:t>W</w:t>
      </w:r>
      <w:r w:rsidR="00B16D6A">
        <w:rPr>
          <w:rStyle w:val="Choice"/>
          <w:b w:val="0"/>
        </w:rPr>
        <w:t>.</w:t>
      </w:r>
      <w:r w:rsidR="006F6E3A" w:rsidRPr="006F6E3A">
        <w:rPr>
          <w:rStyle w:val="Choice"/>
          <w:b w:val="0"/>
        </w:rPr>
        <w:t xml:space="preserve"> Grebe Street</w:t>
      </w:r>
      <w:r w:rsidR="006F6E3A">
        <w:rPr>
          <w:rStyle w:val="Choice"/>
          <w:b w:val="0"/>
        </w:rPr>
        <w:t>, Seal Rock, Oregon</w:t>
      </w:r>
      <w:r w:rsidR="006F6E3A" w:rsidRPr="006F6E3A">
        <w:rPr>
          <w:rStyle w:val="Choice"/>
          <w:b w:val="0"/>
        </w:rPr>
        <w:t xml:space="preserve"> 97376</w:t>
      </w:r>
      <w:r w:rsidR="004256EE" w:rsidRPr="006D2659">
        <w:t xml:space="preserve">, </w:t>
      </w:r>
      <w:r w:rsidRPr="006D2659">
        <w:t xml:space="preserve">until </w:t>
      </w:r>
      <w:r w:rsidR="005553D4" w:rsidRPr="00D25D2B">
        <w:rPr>
          <w:rStyle w:val="Choice"/>
          <w:b w:val="0"/>
        </w:rPr>
        <w:t>2</w:t>
      </w:r>
      <w:r w:rsidRPr="00D25D2B">
        <w:rPr>
          <w:rStyle w:val="Choice"/>
          <w:b w:val="0"/>
        </w:rPr>
        <w:t>:</w:t>
      </w:r>
      <w:r w:rsidR="005553D4" w:rsidRPr="00D25D2B">
        <w:rPr>
          <w:rStyle w:val="Choice"/>
          <w:b w:val="0"/>
        </w:rPr>
        <w:t>00</w:t>
      </w:r>
      <w:r w:rsidRPr="00D25D2B">
        <w:rPr>
          <w:rStyle w:val="Choice"/>
          <w:b w:val="0"/>
        </w:rPr>
        <w:t> p.m.</w:t>
      </w:r>
      <w:r w:rsidRPr="006D2659">
        <w:t xml:space="preserve">, local time, on the </w:t>
      </w:r>
      <w:r w:rsidR="007A5AF5">
        <w:t>26</w:t>
      </w:r>
      <w:r w:rsidR="00B16D6A">
        <w:rPr>
          <w:rStyle w:val="Choice"/>
          <w:b w:val="0"/>
        </w:rPr>
        <w:t xml:space="preserve">th </w:t>
      </w:r>
      <w:r w:rsidRPr="006D2659">
        <w:t>day of</w:t>
      </w:r>
      <w:r w:rsidR="00DD7FF4" w:rsidRPr="006D2659">
        <w:t xml:space="preserve"> </w:t>
      </w:r>
      <w:proofErr w:type="gramStart"/>
      <w:r w:rsidR="007A5AF5">
        <w:t>July</w:t>
      </w:r>
      <w:r w:rsidR="000A6F4C">
        <w:t>,</w:t>
      </w:r>
      <w:proofErr w:type="gramEnd"/>
      <w:r w:rsidRPr="00D25D2B">
        <w:rPr>
          <w:rStyle w:val="Choice"/>
          <w:b w:val="0"/>
        </w:rPr>
        <w:t xml:space="preserve"> 20</w:t>
      </w:r>
      <w:r w:rsidR="005553D4" w:rsidRPr="00D25D2B">
        <w:rPr>
          <w:rStyle w:val="Choice"/>
          <w:b w:val="0"/>
        </w:rPr>
        <w:t>18</w:t>
      </w:r>
      <w:r w:rsidRPr="006D2659">
        <w:t xml:space="preserve">. Any </w:t>
      </w:r>
      <w:r w:rsidR="00C35288" w:rsidRPr="006D2659">
        <w:t xml:space="preserve">Proposals </w:t>
      </w:r>
      <w:r w:rsidRPr="006D2659">
        <w:t>received after the specified time will not be considered.</w:t>
      </w:r>
    </w:p>
    <w:p w:rsidR="00DD7FF4" w:rsidRDefault="00DD7FF4">
      <w:pPr>
        <w:pStyle w:val="BodyText"/>
      </w:pPr>
      <w:r>
        <w:t>Proposals will only be considered from Suppliers that meet the following</w:t>
      </w:r>
      <w:r w:rsidR="00C11EFA">
        <w:t xml:space="preserve"> prequalification requirements</w:t>
      </w:r>
      <w:r w:rsidR="0013487E">
        <w:t>. Refer to the Instructions to Proposers for directions on submitting the Prequalification Form and obtaining confirmation that the prequalification requirements are satisfied.</w:t>
      </w:r>
      <w:r w:rsidR="00795DFE">
        <w:t xml:space="preserve"> The </w:t>
      </w:r>
      <w:r w:rsidR="00CA00D2">
        <w:t>Prequalification Form is due 14 </w:t>
      </w:r>
      <w:r w:rsidR="00795DFE">
        <w:t>days before the Proposal due date.</w:t>
      </w:r>
    </w:p>
    <w:p w:rsidR="00DD7FF4" w:rsidRDefault="00DD7FF4">
      <w:pPr>
        <w:pStyle w:val="BodyText"/>
      </w:pPr>
      <w:r>
        <w:t>Supplier’s membrane filtrati</w:t>
      </w:r>
      <w:r w:rsidR="006F6E3A">
        <w:t>on equipment must satisfy all</w:t>
      </w:r>
      <w:r>
        <w:t xml:space="preserve"> the following requirements:</w:t>
      </w:r>
    </w:p>
    <w:p w:rsidR="00DD7FF4" w:rsidRDefault="006D2659" w:rsidP="00702CD1">
      <w:pPr>
        <w:pStyle w:val="BodyText"/>
        <w:numPr>
          <w:ilvl w:val="0"/>
          <w:numId w:val="2"/>
        </w:numPr>
        <w:spacing w:after="0"/>
      </w:pPr>
      <w:r>
        <w:t>Supplier’s equipment shall be i</w:t>
      </w:r>
      <w:r w:rsidR="00DD7FF4">
        <w:t>nstalled and ope</w:t>
      </w:r>
      <w:r w:rsidR="006F6E3A">
        <w:t>rating in at least three</w:t>
      </w:r>
      <w:r w:rsidR="00DD7FF4">
        <w:t xml:space="preserve"> municipal water systems </w:t>
      </w:r>
      <w:r w:rsidR="006F6E3A">
        <w:t>located in Oregon, Washington, or</w:t>
      </w:r>
      <w:r w:rsidR="00DD7FF4">
        <w:t xml:space="preserve"> Idaho</w:t>
      </w:r>
      <w:r w:rsidR="006F6E3A">
        <w:t xml:space="preserve">; at least one of the three systems must </w:t>
      </w:r>
      <w:proofErr w:type="gramStart"/>
      <w:r w:rsidR="006F6E3A">
        <w:t>be located in</w:t>
      </w:r>
      <w:proofErr w:type="gramEnd"/>
      <w:r w:rsidR="006F6E3A">
        <w:t xml:space="preserve"> Oregon</w:t>
      </w:r>
      <w:r w:rsidR="00AC2018">
        <w:t>.</w:t>
      </w:r>
    </w:p>
    <w:p w:rsidR="002F7B64" w:rsidRDefault="00DD7FF4" w:rsidP="00702CD1">
      <w:pPr>
        <w:pStyle w:val="BodyText"/>
        <w:numPr>
          <w:ilvl w:val="0"/>
          <w:numId w:val="2"/>
        </w:numPr>
        <w:spacing w:after="0"/>
      </w:pPr>
      <w:r>
        <w:t xml:space="preserve">Each of the three installations must have a production capacity of at least </w:t>
      </w:r>
      <w:r w:rsidR="002F7B64">
        <w:t>1.0</w:t>
      </w:r>
      <w:r w:rsidR="00B16D6A">
        <w:t> </w:t>
      </w:r>
      <w:r w:rsidR="002F7B64">
        <w:t>million gallons per day (mgd), with at least two of the installations having a capacity of at least 2.0</w:t>
      </w:r>
      <w:r w:rsidR="00B16D6A">
        <w:t> </w:t>
      </w:r>
      <w:r w:rsidR="002F7B64">
        <w:t>mgd.</w:t>
      </w:r>
    </w:p>
    <w:p w:rsidR="005F669D" w:rsidRDefault="002F7B64" w:rsidP="00702CD1">
      <w:pPr>
        <w:pStyle w:val="BodyText"/>
        <w:numPr>
          <w:ilvl w:val="0"/>
          <w:numId w:val="2"/>
        </w:numPr>
        <w:spacing w:after="0"/>
      </w:pPr>
      <w:r>
        <w:t xml:space="preserve">Each of the three installations must have been operating in their current configuration for a minimum of </w:t>
      </w:r>
      <w:r w:rsidR="005C35AD">
        <w:t>2 </w:t>
      </w:r>
      <w:r>
        <w:t>years</w:t>
      </w:r>
      <w:r w:rsidR="006D2659">
        <w:t xml:space="preserve"> since the projects were considered Substantially Complete</w:t>
      </w:r>
      <w:r>
        <w:t>.</w:t>
      </w:r>
    </w:p>
    <w:p w:rsidR="00AD4D42" w:rsidRPr="00517C6E" w:rsidRDefault="005F669D" w:rsidP="00702CD1">
      <w:pPr>
        <w:pStyle w:val="BodyText"/>
        <w:numPr>
          <w:ilvl w:val="0"/>
          <w:numId w:val="2"/>
        </w:numPr>
        <w:spacing w:after="0"/>
      </w:pPr>
      <w:r>
        <w:t xml:space="preserve">Membranes </w:t>
      </w:r>
      <w:r w:rsidR="00110C3A">
        <w:t>systems</w:t>
      </w:r>
      <w:r>
        <w:t xml:space="preserve"> must be listed by the Oregon Health Authority Drinking Water Services program as meeting the target microbial removal rates</w:t>
      </w:r>
      <w:r w:rsidR="006D2659">
        <w:t>, per the most current published list.</w:t>
      </w:r>
      <w:r>
        <w:t xml:space="preserve"> </w:t>
      </w:r>
    </w:p>
    <w:p w:rsidR="00AD4D42" w:rsidRPr="00517C6E" w:rsidRDefault="00AD4D42">
      <w:pPr>
        <w:pStyle w:val="BodyText"/>
      </w:pPr>
      <w:r w:rsidRPr="00517C6E">
        <w:t xml:space="preserve">Each </w:t>
      </w:r>
      <w:r w:rsidR="00C11EFA">
        <w:t>Proposal</w:t>
      </w:r>
      <w:r w:rsidR="00C11EFA" w:rsidRPr="00517C6E">
        <w:t xml:space="preserve"> </w:t>
      </w:r>
      <w:r w:rsidRPr="00517C6E">
        <w:t xml:space="preserve">must </w:t>
      </w:r>
      <w:r w:rsidR="00D03CBB">
        <w:t>include the information described in the Instructions to Proposers</w:t>
      </w:r>
      <w:r w:rsidRPr="00517C6E">
        <w:t xml:space="preserve"> and</w:t>
      </w:r>
      <w:r w:rsidR="00D03CBB">
        <w:t xml:space="preserve"> be</w:t>
      </w:r>
      <w:r w:rsidRPr="00517C6E">
        <w:t xml:space="preserve"> accompanied by Bid security as prescribed in the Instructions to </w:t>
      </w:r>
      <w:r w:rsidR="00D03CBB">
        <w:t>Proposers</w:t>
      </w:r>
      <w:r w:rsidRPr="00517C6E">
        <w:t xml:space="preserve">, payable to the </w:t>
      </w:r>
      <w:r w:rsidR="00D03CBB">
        <w:t>Owner</w:t>
      </w:r>
      <w:r w:rsidRPr="00517C6E">
        <w:t xml:space="preserve"> in an amount not less than </w:t>
      </w:r>
      <w:r w:rsidR="007A11D6" w:rsidRPr="00D25D2B">
        <w:rPr>
          <w:rStyle w:val="Choice"/>
          <w:b w:val="0"/>
        </w:rPr>
        <w:t>5</w:t>
      </w:r>
      <w:r w:rsidRPr="00517C6E">
        <w:t> percent of the amount Bid.</w:t>
      </w:r>
    </w:p>
    <w:p w:rsidR="007A6CF6" w:rsidRDefault="007A6CF6">
      <w:pPr>
        <w:pStyle w:val="BodyText"/>
      </w:pPr>
      <w:r>
        <w:t>Materials shall be supplied in accordance with the American Iron and Steel requirements.</w:t>
      </w:r>
    </w:p>
    <w:p w:rsidR="00AD4D42" w:rsidRPr="006D2659" w:rsidRDefault="00AD4D42">
      <w:pPr>
        <w:pStyle w:val="BodyText"/>
      </w:pPr>
      <w:r w:rsidRPr="006D2659">
        <w:t xml:space="preserve">For information concerning the proposed Project, contact </w:t>
      </w:r>
      <w:r w:rsidR="00D03CBB" w:rsidRPr="00D25D2B">
        <w:rPr>
          <w:rStyle w:val="Choice"/>
          <w:b w:val="0"/>
        </w:rPr>
        <w:t xml:space="preserve">Paul Berg, </w:t>
      </w:r>
      <w:r w:rsidR="00782348">
        <w:rPr>
          <w:rStyle w:val="Choice"/>
          <w:b w:val="0"/>
        </w:rPr>
        <w:t>CH2M HILL</w:t>
      </w:r>
      <w:r w:rsidR="007A5AF5">
        <w:rPr>
          <w:rStyle w:val="Choice"/>
          <w:b w:val="0"/>
        </w:rPr>
        <w:t xml:space="preserve"> (Jacobs)</w:t>
      </w:r>
      <w:r w:rsidRPr="00D25D2B">
        <w:rPr>
          <w:rStyle w:val="Choice"/>
          <w:b w:val="0"/>
        </w:rPr>
        <w:t>,</w:t>
      </w:r>
      <w:r w:rsidR="00D03CBB" w:rsidRPr="00D25D2B">
        <w:rPr>
          <w:rStyle w:val="Choice"/>
          <w:b w:val="0"/>
        </w:rPr>
        <w:t xml:space="preserve"> p</w:t>
      </w:r>
      <w:r w:rsidR="00DD7FF4" w:rsidRPr="00D25D2B">
        <w:rPr>
          <w:rStyle w:val="Choice"/>
          <w:b w:val="0"/>
        </w:rPr>
        <w:t>aul.berg@</w:t>
      </w:r>
      <w:r w:rsidR="007A5AF5">
        <w:rPr>
          <w:rStyle w:val="Choice"/>
          <w:b w:val="0"/>
        </w:rPr>
        <w:t>jacobs</w:t>
      </w:r>
      <w:r w:rsidR="00DD7FF4" w:rsidRPr="00D25D2B">
        <w:rPr>
          <w:rStyle w:val="Choice"/>
          <w:b w:val="0"/>
        </w:rPr>
        <w:t xml:space="preserve">.com, </w:t>
      </w:r>
      <w:r w:rsidR="00782348">
        <w:rPr>
          <w:rStyle w:val="Choice"/>
          <w:b w:val="0"/>
        </w:rPr>
        <w:t>(</w:t>
      </w:r>
      <w:r w:rsidR="00DD7FF4" w:rsidRPr="00D25D2B">
        <w:rPr>
          <w:rStyle w:val="Choice"/>
          <w:b w:val="0"/>
        </w:rPr>
        <w:t>541</w:t>
      </w:r>
      <w:r w:rsidR="00782348">
        <w:rPr>
          <w:rStyle w:val="Choice"/>
          <w:b w:val="0"/>
        </w:rPr>
        <w:t>) </w:t>
      </w:r>
      <w:r w:rsidR="00DD7FF4" w:rsidRPr="00D25D2B">
        <w:rPr>
          <w:rStyle w:val="Choice"/>
          <w:b w:val="0"/>
        </w:rPr>
        <w:t>768-3413</w:t>
      </w:r>
      <w:r w:rsidRPr="006D2659">
        <w:t>.</w:t>
      </w:r>
      <w:r w:rsidR="00702CD1">
        <w:t xml:space="preserve"> Specifications can be viewed at CH2M HILL’s office at 1100 NE Circle Blvd., Suite 300, Corvallis, OR 97330.</w:t>
      </w:r>
    </w:p>
    <w:p w:rsidR="00AD4D42" w:rsidRPr="00517C6E" w:rsidRDefault="00D03CBB">
      <w:pPr>
        <w:pStyle w:val="BodyText"/>
      </w:pPr>
      <w:r>
        <w:t>Owner</w:t>
      </w:r>
      <w:r w:rsidRPr="00517C6E">
        <w:t xml:space="preserve">’s </w:t>
      </w:r>
      <w:r w:rsidR="00AD4D42" w:rsidRPr="00517C6E">
        <w:t xml:space="preserve">right is reserved to reject all </w:t>
      </w:r>
      <w:r>
        <w:t>Proposals</w:t>
      </w:r>
      <w:r w:rsidRPr="00517C6E">
        <w:t xml:space="preserve"> </w:t>
      </w:r>
      <w:r w:rsidR="00AD4D42" w:rsidRPr="00517C6E">
        <w:t xml:space="preserve">or any </w:t>
      </w:r>
      <w:r>
        <w:t>Proposal</w:t>
      </w:r>
      <w:r w:rsidR="00AD4D42" w:rsidRPr="00517C6E">
        <w:t xml:space="preserve"> not conforming to the intent and purpose of the </w:t>
      </w:r>
      <w:r>
        <w:t>Request for Proposal</w:t>
      </w:r>
      <w:r w:rsidRPr="00517C6E">
        <w:t xml:space="preserve"> </w:t>
      </w:r>
      <w:r w:rsidR="00AD4D42" w:rsidRPr="00517C6E">
        <w:t>Documents.</w:t>
      </w:r>
    </w:p>
    <w:p w:rsidR="00AD4D42" w:rsidRPr="00517C6E" w:rsidRDefault="00AD4D42" w:rsidP="00A45208">
      <w:pPr>
        <w:pStyle w:val="BodyText"/>
        <w:keepNext/>
      </w:pPr>
      <w:r w:rsidRPr="00517C6E">
        <w:t>Dated this</w:t>
      </w:r>
      <w:r w:rsidR="00B94A58" w:rsidRPr="00B135E4">
        <w:t xml:space="preserve"> </w:t>
      </w:r>
      <w:r w:rsidR="007A5AF5">
        <w:t>27</w:t>
      </w:r>
      <w:r w:rsidR="00B94A58" w:rsidRPr="00B135E4">
        <w:t>th</w:t>
      </w:r>
      <w:r w:rsidR="00B135E4">
        <w:t> </w:t>
      </w:r>
      <w:r w:rsidRPr="00517C6E">
        <w:t xml:space="preserve">day </w:t>
      </w:r>
      <w:r w:rsidRPr="00B16D6A">
        <w:t>of</w:t>
      </w:r>
      <w:r w:rsidR="007A5AF5">
        <w:t xml:space="preserve"> </w:t>
      </w:r>
      <w:proofErr w:type="gramStart"/>
      <w:r w:rsidR="007A5AF5">
        <w:t>June</w:t>
      </w:r>
      <w:r w:rsidR="000A6F4C">
        <w:t>,</w:t>
      </w:r>
      <w:proofErr w:type="gramEnd"/>
      <w:r w:rsidRPr="00517C6E">
        <w:t xml:space="preserve"> 20</w:t>
      </w:r>
      <w:r w:rsidR="00D03CBB">
        <w:t>18</w:t>
      </w:r>
      <w:r w:rsidRPr="00517C6E">
        <w:t>.</w:t>
      </w:r>
    </w:p>
    <w:p w:rsidR="00AD4D42" w:rsidRPr="00522240" w:rsidRDefault="00AD4D42" w:rsidP="00CA1744">
      <w:pPr>
        <w:pStyle w:val="BodyText"/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000"/>
        </w:tabs>
      </w:pPr>
      <w:r w:rsidRPr="00517C6E">
        <w:rPr>
          <w:b/>
        </w:rPr>
        <w:tab/>
      </w:r>
      <w:r w:rsidR="00522240" w:rsidRPr="00522240">
        <w:t>Seal Rock Water District</w:t>
      </w:r>
    </w:p>
    <w:p w:rsidR="00AD4D42" w:rsidRDefault="00AD4D42" w:rsidP="004D54B2">
      <w:pPr>
        <w:pStyle w:val="BodyText"/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000"/>
        </w:tabs>
        <w:spacing w:before="120" w:after="0"/>
      </w:pPr>
      <w:r w:rsidRPr="00517C6E">
        <w:rPr>
          <w:b/>
        </w:rPr>
        <w:tab/>
      </w:r>
      <w:bookmarkStart w:id="0" w:name="_GoBack"/>
      <w:bookmarkEnd w:id="0"/>
      <w:r w:rsidRPr="00B16D6A">
        <w:t xml:space="preserve">By </w:t>
      </w:r>
      <w:r w:rsidR="00522240" w:rsidRPr="004D54B2">
        <w:rPr>
          <w:u w:val="single"/>
        </w:rPr>
        <w:t>Adam Denlinger, Manager</w:t>
      </w:r>
    </w:p>
    <w:sectPr w:rsidR="00AD4D42" w:rsidSect="009D3533">
      <w:headerReference w:type="even" r:id="rId9"/>
      <w:headerReference w:type="default" r:id="rId10"/>
      <w:footerReference w:type="even" r:id="rId11"/>
      <w:endnotePr>
        <w:numFmt w:val="decimal"/>
      </w:endnotePr>
      <w:pgSz w:w="12240" w:h="15840" w:code="1"/>
      <w:pgMar w:top="720" w:right="1440" w:bottom="720" w:left="1440" w:header="720" w:footer="720" w:gutter="360"/>
      <w:pgNumType w:start="1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AA" w:rsidRDefault="00D104AA">
      <w:pPr>
        <w:spacing w:line="20" w:lineRule="exact"/>
      </w:pPr>
    </w:p>
  </w:endnote>
  <w:endnote w:type="continuationSeparator" w:id="0">
    <w:p w:rsidR="00D104AA" w:rsidRDefault="00D104AA">
      <w:r>
        <w:t xml:space="preserve"> </w:t>
      </w:r>
    </w:p>
  </w:endnote>
  <w:endnote w:type="continuationNotice" w:id="1">
    <w:p w:rsidR="00D104AA" w:rsidRDefault="00D104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3C" w:rsidRDefault="005E463C" w:rsidP="00CA1744">
    <w:pPr>
      <w:pStyle w:val="Footer"/>
    </w:pPr>
  </w:p>
  <w:p w:rsidR="005E463C" w:rsidRDefault="005C35AD" w:rsidP="00CA1744">
    <w:pPr>
      <w:pStyle w:val="Footer"/>
    </w:pPr>
    <w:r w:rsidRPr="005C35AD">
      <w:t>ADVERTISEMENT for PROPOSALS</w:t>
    </w:r>
    <w:r w:rsidR="005E463C">
      <w:rPr>
        <w:b/>
      </w:rPr>
      <w:tab/>
    </w:r>
    <w:r w:rsidR="00403F39">
      <w:t>PW\DEN001\676178</w:t>
    </w:r>
  </w:p>
  <w:p w:rsidR="005E463C" w:rsidRDefault="005E463C" w:rsidP="00CA1744">
    <w:pPr>
      <w:pStyle w:val="Footer"/>
    </w:pPr>
    <w:r>
      <w:t xml:space="preserve">00 11 14 - </w:t>
    </w:r>
    <w:r w:rsidR="00485299">
      <w:fldChar w:fldCharType="begin"/>
    </w:r>
    <w:r w:rsidR="006D3D5C">
      <w:instrText>page \* arabic</w:instrText>
    </w:r>
    <w:r w:rsidR="00485299">
      <w:fldChar w:fldCharType="separate"/>
    </w:r>
    <w:r w:rsidR="00702CD1">
      <w:rPr>
        <w:noProof/>
      </w:rPr>
      <w:t>2</w:t>
    </w:r>
    <w:r w:rsidR="00485299">
      <w:fldChar w:fldCharType="end"/>
    </w:r>
    <w:r>
      <w:tab/>
    </w:r>
    <w:r w:rsidR="00CA00D2">
      <w:t>JUNE 2018</w:t>
    </w:r>
  </w:p>
  <w:p w:rsidR="005E463C" w:rsidRDefault="005E463C" w:rsidP="00CA1744">
    <w:pPr>
      <w:pStyle w:val="Footer"/>
    </w:pPr>
    <w:r>
      <w:tab/>
      <w:t xml:space="preserve">©cOPYRIGHT </w:t>
    </w:r>
    <w:r w:rsidR="00CA00D2">
      <w:t>2018</w:t>
    </w:r>
    <w:r w:rsidR="00911F14">
      <w:t xml:space="preserve"> </w:t>
    </w:r>
    <w:r>
      <w:t>CH2M 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AA" w:rsidRDefault="00D104AA">
      <w:r>
        <w:separator/>
      </w:r>
    </w:p>
  </w:footnote>
  <w:footnote w:type="continuationSeparator" w:id="0">
    <w:p w:rsidR="00D104AA" w:rsidRDefault="00D1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3C" w:rsidRDefault="00403F39">
    <w:pPr>
      <w:pStyle w:val="Header"/>
    </w:pPr>
    <w:r>
      <w:t>MEMBRANE FILTRATION PREPURCHASE</w:t>
    </w:r>
    <w:r>
      <w:tab/>
    </w:r>
  </w:p>
  <w:p w:rsidR="00403F39" w:rsidRDefault="00403F39">
    <w:pPr>
      <w:pStyle w:val="Header"/>
    </w:pPr>
  </w:p>
  <w:p w:rsidR="005E463C" w:rsidRDefault="005E4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39" w:rsidRDefault="005E463C">
    <w:pPr>
      <w:pStyle w:val="Header"/>
    </w:pPr>
    <w:r>
      <w:tab/>
    </w:r>
  </w:p>
  <w:p w:rsidR="005E463C" w:rsidRDefault="005E4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decimal"/>
      <w:pStyle w:val="Heading5"/>
      <w:lvlText w:val="%1.%2.%3.%4.%5."/>
      <w:legacy w:legacy="1" w:legacySpace="144" w:legacyIndent="0"/>
      <w:lvlJc w:val="left"/>
    </w:lvl>
    <w:lvl w:ilvl="5">
      <w:start w:val="1"/>
      <w:numFmt w:val="decimal"/>
      <w:pStyle w:val="Heading6"/>
      <w:lvlText w:val="%1.%2.%3.%4.%5.%6.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.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144" w:legacyIndent="0"/>
      <w:lvlJc w:val="left"/>
    </w:lvl>
  </w:abstractNum>
  <w:abstractNum w:abstractNumId="1" w15:restartNumberingAfterBreak="0">
    <w:nsid w:val="797D04EC"/>
    <w:multiLevelType w:val="hybridMultilevel"/>
    <w:tmpl w:val="3BA6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TS" w:val="On"/>
  </w:docVars>
  <w:rsids>
    <w:rsidRoot w:val="00936BBE"/>
    <w:rsid w:val="00005E48"/>
    <w:rsid w:val="000548EA"/>
    <w:rsid w:val="000770D0"/>
    <w:rsid w:val="00087A0B"/>
    <w:rsid w:val="000A6F4C"/>
    <w:rsid w:val="00106410"/>
    <w:rsid w:val="00110C3A"/>
    <w:rsid w:val="001165C0"/>
    <w:rsid w:val="0013487E"/>
    <w:rsid w:val="00135EE0"/>
    <w:rsid w:val="0014088B"/>
    <w:rsid w:val="001469CB"/>
    <w:rsid w:val="001A2927"/>
    <w:rsid w:val="001E27E8"/>
    <w:rsid w:val="001E7F67"/>
    <w:rsid w:val="002117D3"/>
    <w:rsid w:val="0021676A"/>
    <w:rsid w:val="00226C82"/>
    <w:rsid w:val="002D1C1F"/>
    <w:rsid w:val="002F20D2"/>
    <w:rsid w:val="002F7B64"/>
    <w:rsid w:val="00337C04"/>
    <w:rsid w:val="003978F0"/>
    <w:rsid w:val="00400D8F"/>
    <w:rsid w:val="004020D9"/>
    <w:rsid w:val="00403F39"/>
    <w:rsid w:val="004256EE"/>
    <w:rsid w:val="004377EB"/>
    <w:rsid w:val="0046222A"/>
    <w:rsid w:val="00485299"/>
    <w:rsid w:val="00495FEC"/>
    <w:rsid w:val="004D54B2"/>
    <w:rsid w:val="004F18ED"/>
    <w:rsid w:val="00517C6E"/>
    <w:rsid w:val="00522240"/>
    <w:rsid w:val="005553D4"/>
    <w:rsid w:val="00582A19"/>
    <w:rsid w:val="00590AC5"/>
    <w:rsid w:val="005A43B2"/>
    <w:rsid w:val="005C35AD"/>
    <w:rsid w:val="005E463C"/>
    <w:rsid w:val="005F669D"/>
    <w:rsid w:val="0060431E"/>
    <w:rsid w:val="00614CDD"/>
    <w:rsid w:val="006421AC"/>
    <w:rsid w:val="00666395"/>
    <w:rsid w:val="006769A2"/>
    <w:rsid w:val="00687ED4"/>
    <w:rsid w:val="00695049"/>
    <w:rsid w:val="006A45EC"/>
    <w:rsid w:val="006D2659"/>
    <w:rsid w:val="006D3D5C"/>
    <w:rsid w:val="006E27EE"/>
    <w:rsid w:val="006F3BBC"/>
    <w:rsid w:val="006F6779"/>
    <w:rsid w:val="006F6E3A"/>
    <w:rsid w:val="00702CD1"/>
    <w:rsid w:val="00741480"/>
    <w:rsid w:val="0076238A"/>
    <w:rsid w:val="00770457"/>
    <w:rsid w:val="00782348"/>
    <w:rsid w:val="007862B8"/>
    <w:rsid w:val="00795DFE"/>
    <w:rsid w:val="007A11D6"/>
    <w:rsid w:val="007A5AF5"/>
    <w:rsid w:val="007A6CF6"/>
    <w:rsid w:val="007C5428"/>
    <w:rsid w:val="007C562A"/>
    <w:rsid w:val="00802B52"/>
    <w:rsid w:val="0081492A"/>
    <w:rsid w:val="008252E2"/>
    <w:rsid w:val="00842159"/>
    <w:rsid w:val="00866CE8"/>
    <w:rsid w:val="008A646F"/>
    <w:rsid w:val="008E23DC"/>
    <w:rsid w:val="008F5F1F"/>
    <w:rsid w:val="00911F14"/>
    <w:rsid w:val="00930FFA"/>
    <w:rsid w:val="00936BBE"/>
    <w:rsid w:val="00951E80"/>
    <w:rsid w:val="00963105"/>
    <w:rsid w:val="009A73D0"/>
    <w:rsid w:val="009C4604"/>
    <w:rsid w:val="009D3533"/>
    <w:rsid w:val="009E0B8E"/>
    <w:rsid w:val="009F17ED"/>
    <w:rsid w:val="009F4228"/>
    <w:rsid w:val="009F78ED"/>
    <w:rsid w:val="00A0214F"/>
    <w:rsid w:val="00A22621"/>
    <w:rsid w:val="00A25A01"/>
    <w:rsid w:val="00A32AC9"/>
    <w:rsid w:val="00A34809"/>
    <w:rsid w:val="00A36F9A"/>
    <w:rsid w:val="00A45208"/>
    <w:rsid w:val="00A63972"/>
    <w:rsid w:val="00A64E91"/>
    <w:rsid w:val="00A9137B"/>
    <w:rsid w:val="00AA388F"/>
    <w:rsid w:val="00AC2018"/>
    <w:rsid w:val="00AD277B"/>
    <w:rsid w:val="00AD4D42"/>
    <w:rsid w:val="00AE4AD5"/>
    <w:rsid w:val="00B135E4"/>
    <w:rsid w:val="00B16D6A"/>
    <w:rsid w:val="00B21243"/>
    <w:rsid w:val="00B27395"/>
    <w:rsid w:val="00B322B2"/>
    <w:rsid w:val="00B4766F"/>
    <w:rsid w:val="00B94A58"/>
    <w:rsid w:val="00BA6006"/>
    <w:rsid w:val="00BC599A"/>
    <w:rsid w:val="00BD6AEF"/>
    <w:rsid w:val="00C11EFA"/>
    <w:rsid w:val="00C24DDC"/>
    <w:rsid w:val="00C35288"/>
    <w:rsid w:val="00C56488"/>
    <w:rsid w:val="00CA00D2"/>
    <w:rsid w:val="00CA1744"/>
    <w:rsid w:val="00CB390D"/>
    <w:rsid w:val="00CC510D"/>
    <w:rsid w:val="00D03CBB"/>
    <w:rsid w:val="00D104AA"/>
    <w:rsid w:val="00D2337F"/>
    <w:rsid w:val="00D25D2B"/>
    <w:rsid w:val="00D408D2"/>
    <w:rsid w:val="00D42E9E"/>
    <w:rsid w:val="00DB5420"/>
    <w:rsid w:val="00DD1E32"/>
    <w:rsid w:val="00DD7FF4"/>
    <w:rsid w:val="00DF4F87"/>
    <w:rsid w:val="00E24F33"/>
    <w:rsid w:val="00E50003"/>
    <w:rsid w:val="00E56F28"/>
    <w:rsid w:val="00E80E35"/>
    <w:rsid w:val="00E91023"/>
    <w:rsid w:val="00ED3D15"/>
    <w:rsid w:val="00F022E5"/>
    <w:rsid w:val="00F51044"/>
    <w:rsid w:val="00F71D59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866110"/>
  <w15:docId w15:val="{1D627AE1-E704-4B53-ADFD-03B24A6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0AC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styleId="Heading1">
    <w:name w:val="heading 1"/>
    <w:basedOn w:val="Normal"/>
    <w:next w:val="Heading2"/>
    <w:qFormat/>
    <w:rsid w:val="00590AC5"/>
    <w:pPr>
      <w:numPr>
        <w:numId w:val="1"/>
      </w:numPr>
      <w:spacing w:after="240"/>
      <w:ind w:left="720" w:hanging="720"/>
      <w:outlineLvl w:val="0"/>
    </w:pPr>
    <w:rPr>
      <w:caps/>
    </w:rPr>
  </w:style>
  <w:style w:type="paragraph" w:styleId="Heading2">
    <w:name w:val="heading 2"/>
    <w:basedOn w:val="Normal"/>
    <w:qFormat/>
    <w:rsid w:val="00590AC5"/>
    <w:pPr>
      <w:numPr>
        <w:ilvl w:val="1"/>
        <w:numId w:val="1"/>
      </w:numPr>
      <w:spacing w:after="240"/>
      <w:ind w:left="720"/>
      <w:outlineLvl w:val="1"/>
    </w:pPr>
  </w:style>
  <w:style w:type="paragraph" w:styleId="Heading3">
    <w:name w:val="heading 3"/>
    <w:basedOn w:val="Normal"/>
    <w:qFormat/>
    <w:rsid w:val="00590AC5"/>
    <w:pPr>
      <w:numPr>
        <w:ilvl w:val="2"/>
        <w:numId w:val="1"/>
      </w:numPr>
      <w:spacing w:after="240"/>
      <w:ind w:left="1440"/>
      <w:outlineLvl w:val="2"/>
    </w:pPr>
  </w:style>
  <w:style w:type="paragraph" w:styleId="Heading4">
    <w:name w:val="heading 4"/>
    <w:basedOn w:val="Normal"/>
    <w:qFormat/>
    <w:rsid w:val="00590AC5"/>
    <w:pPr>
      <w:numPr>
        <w:ilvl w:val="3"/>
        <w:numId w:val="1"/>
      </w:numPr>
      <w:spacing w:after="240"/>
      <w:ind w:left="2160"/>
      <w:outlineLvl w:val="3"/>
    </w:pPr>
  </w:style>
  <w:style w:type="paragraph" w:styleId="Heading5">
    <w:name w:val="heading 5"/>
    <w:basedOn w:val="Normal"/>
    <w:qFormat/>
    <w:rsid w:val="00590AC5"/>
    <w:pPr>
      <w:numPr>
        <w:ilvl w:val="4"/>
        <w:numId w:val="1"/>
      </w:numPr>
      <w:spacing w:after="240"/>
      <w:ind w:left="2880"/>
      <w:outlineLvl w:val="4"/>
    </w:pPr>
  </w:style>
  <w:style w:type="paragraph" w:styleId="Heading6">
    <w:name w:val="heading 6"/>
    <w:basedOn w:val="Normal"/>
    <w:qFormat/>
    <w:rsid w:val="00590AC5"/>
    <w:pPr>
      <w:numPr>
        <w:ilvl w:val="5"/>
        <w:numId w:val="1"/>
      </w:numPr>
      <w:spacing w:after="240"/>
      <w:ind w:left="3600"/>
      <w:outlineLvl w:val="5"/>
    </w:pPr>
  </w:style>
  <w:style w:type="paragraph" w:styleId="Heading7">
    <w:name w:val="heading 7"/>
    <w:basedOn w:val="Normal"/>
    <w:qFormat/>
    <w:rsid w:val="00590AC5"/>
    <w:pPr>
      <w:numPr>
        <w:ilvl w:val="6"/>
        <w:numId w:val="1"/>
      </w:numPr>
      <w:spacing w:after="240"/>
      <w:ind w:left="4320"/>
      <w:outlineLvl w:val="6"/>
    </w:pPr>
  </w:style>
  <w:style w:type="paragraph" w:styleId="Heading8">
    <w:name w:val="heading 8"/>
    <w:basedOn w:val="Normal"/>
    <w:qFormat/>
    <w:rsid w:val="00590AC5"/>
    <w:pPr>
      <w:numPr>
        <w:ilvl w:val="7"/>
        <w:numId w:val="1"/>
      </w:numPr>
      <w:spacing w:after="240"/>
      <w:ind w:left="5040"/>
      <w:outlineLvl w:val="7"/>
    </w:pPr>
  </w:style>
  <w:style w:type="paragraph" w:styleId="Heading9">
    <w:name w:val="heading 9"/>
    <w:basedOn w:val="Normal"/>
    <w:qFormat/>
    <w:rsid w:val="00590AC5"/>
    <w:pPr>
      <w:numPr>
        <w:ilvl w:val="8"/>
        <w:numId w:val="1"/>
      </w:numPr>
      <w:spacing w:after="240"/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A73D0"/>
  </w:style>
  <w:style w:type="character" w:styleId="EndnoteReference">
    <w:name w:val="endnote reference"/>
    <w:semiHidden/>
    <w:rsid w:val="009A73D0"/>
    <w:rPr>
      <w:vertAlign w:val="superscript"/>
    </w:rPr>
  </w:style>
  <w:style w:type="paragraph" w:styleId="FootnoteText">
    <w:name w:val="footnote text"/>
    <w:basedOn w:val="Normal"/>
    <w:semiHidden/>
    <w:rsid w:val="009A73D0"/>
  </w:style>
  <w:style w:type="character" w:styleId="FootnoteReference">
    <w:name w:val="footnote reference"/>
    <w:semiHidden/>
    <w:rsid w:val="009A73D0"/>
    <w:rPr>
      <w:vertAlign w:val="superscript"/>
    </w:rPr>
  </w:style>
  <w:style w:type="paragraph" w:styleId="TOC1">
    <w:name w:val="toc 1"/>
    <w:basedOn w:val="Normal"/>
    <w:next w:val="Normal"/>
    <w:semiHidden/>
    <w:rsid w:val="00590AC5"/>
    <w:pPr>
      <w:tabs>
        <w:tab w:val="clear" w:pos="2880"/>
        <w:tab w:val="clear" w:pos="5760"/>
        <w:tab w:val="clear" w:pos="8640"/>
        <w:tab w:val="right" w:leader="dot" w:pos="9000"/>
      </w:tabs>
    </w:pPr>
    <w:rPr>
      <w:b/>
      <w:caps/>
    </w:rPr>
  </w:style>
  <w:style w:type="paragraph" w:styleId="TOC2">
    <w:name w:val="toc 2"/>
    <w:basedOn w:val="Normal"/>
    <w:next w:val="Normal"/>
    <w:semiHidden/>
    <w:rsid w:val="00590AC5"/>
    <w:pPr>
      <w:tabs>
        <w:tab w:val="clear" w:pos="720"/>
        <w:tab w:val="clear" w:pos="2880"/>
        <w:tab w:val="clear" w:pos="5760"/>
        <w:tab w:val="clear" w:pos="8640"/>
        <w:tab w:val="left" w:pos="965"/>
        <w:tab w:val="right" w:leader="dot" w:pos="9000"/>
      </w:tabs>
      <w:ind w:left="240"/>
    </w:pPr>
    <w:rPr>
      <w:caps/>
    </w:rPr>
  </w:style>
  <w:style w:type="paragraph" w:styleId="TOC3">
    <w:name w:val="toc 3"/>
    <w:basedOn w:val="Normal"/>
    <w:next w:val="Normal"/>
    <w:semiHidden/>
    <w:rsid w:val="009A73D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A73D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A73D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A73D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A73D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A73D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A73D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A73D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A73D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A73D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A73D0"/>
  </w:style>
  <w:style w:type="character" w:customStyle="1" w:styleId="EquationCaption">
    <w:name w:val="_Equation Caption"/>
    <w:rsid w:val="009A73D0"/>
  </w:style>
  <w:style w:type="paragraph" w:customStyle="1" w:styleId="TableHeading">
    <w:name w:val="Table Heading"/>
    <w:basedOn w:val="TableText"/>
    <w:rsid w:val="00590AC5"/>
    <w:pPr>
      <w:jc w:val="center"/>
    </w:pPr>
    <w:rPr>
      <w:b/>
    </w:rPr>
  </w:style>
  <w:style w:type="paragraph" w:customStyle="1" w:styleId="TableText">
    <w:name w:val="Table Text"/>
    <w:basedOn w:val="Normal"/>
    <w:rsid w:val="00590AC5"/>
    <w:pPr>
      <w:spacing w:before="120"/>
    </w:pPr>
  </w:style>
  <w:style w:type="paragraph" w:styleId="Header">
    <w:name w:val="header"/>
    <w:basedOn w:val="Normal"/>
    <w:rsid w:val="00590AC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000"/>
      </w:tabs>
    </w:pPr>
    <w:rPr>
      <w:caps/>
    </w:rPr>
  </w:style>
  <w:style w:type="paragraph" w:customStyle="1" w:styleId="SectionHeading">
    <w:name w:val="Section Heading"/>
    <w:basedOn w:val="Normal"/>
    <w:next w:val="BodyText"/>
    <w:rsid w:val="00590AC5"/>
    <w:pPr>
      <w:spacing w:after="480"/>
      <w:jc w:val="center"/>
    </w:pPr>
    <w:rPr>
      <w:b/>
      <w:caps/>
    </w:rPr>
  </w:style>
  <w:style w:type="paragraph" w:styleId="BodyText">
    <w:name w:val="Body Text"/>
    <w:basedOn w:val="Normal"/>
    <w:rsid w:val="00590AC5"/>
    <w:pPr>
      <w:spacing w:after="240"/>
    </w:pPr>
  </w:style>
  <w:style w:type="paragraph" w:styleId="BodyTextIndent">
    <w:name w:val="Body Text Indent"/>
    <w:basedOn w:val="Normal"/>
    <w:rsid w:val="00590AC5"/>
    <w:pPr>
      <w:spacing w:after="240"/>
      <w:ind w:left="1152"/>
    </w:pPr>
  </w:style>
  <w:style w:type="paragraph" w:customStyle="1" w:styleId="NTS">
    <w:name w:val="NTS"/>
    <w:basedOn w:val="BodyText"/>
    <w:next w:val="BodyText"/>
    <w:rsid w:val="00590AC5"/>
    <w:pPr>
      <w:spacing w:after="0"/>
    </w:pPr>
    <w:rPr>
      <w:vanish/>
      <w:color w:val="000080"/>
    </w:rPr>
  </w:style>
  <w:style w:type="paragraph" w:customStyle="1" w:styleId="SectionEnd">
    <w:name w:val="Section End"/>
    <w:basedOn w:val="SectionHeading"/>
    <w:next w:val="SectionHeading"/>
    <w:rsid w:val="00590AC5"/>
  </w:style>
  <w:style w:type="paragraph" w:customStyle="1" w:styleId="SectionTOC">
    <w:name w:val="Section TOC"/>
    <w:basedOn w:val="SectionHeading"/>
    <w:rsid w:val="00590AC5"/>
  </w:style>
  <w:style w:type="paragraph" w:styleId="Footer">
    <w:name w:val="footer"/>
    <w:basedOn w:val="Normal"/>
    <w:rsid w:val="00590AC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000"/>
      </w:tabs>
    </w:pPr>
    <w:rPr>
      <w:caps/>
    </w:rPr>
  </w:style>
  <w:style w:type="character" w:styleId="PageNumber">
    <w:name w:val="page number"/>
    <w:rsid w:val="00590AC5"/>
  </w:style>
  <w:style w:type="paragraph" w:customStyle="1" w:styleId="Marker">
    <w:name w:val="Marker"/>
    <w:basedOn w:val="BodyText"/>
    <w:rsid w:val="00590AC5"/>
    <w:rPr>
      <w:color w:val="008080"/>
    </w:rPr>
  </w:style>
  <w:style w:type="paragraph" w:customStyle="1" w:styleId="Comment">
    <w:name w:val="Comment"/>
    <w:basedOn w:val="BodyText"/>
    <w:rsid w:val="00590AC5"/>
    <w:pPr>
      <w:spacing w:after="120"/>
    </w:pPr>
    <w:rPr>
      <w:vanish/>
      <w:color w:val="008000"/>
    </w:rPr>
  </w:style>
  <w:style w:type="character" w:customStyle="1" w:styleId="Choice">
    <w:name w:val="Choice"/>
    <w:rsid w:val="00590AC5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590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069452\AppData\Roaming\Microsoft\Templates\speclgl_mf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16DB-8659-4722-9CEC-EA9BECB5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speclgl_mf04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11 14 Advertisement for Bids/Invitation to Bid (Procurement)</vt:lpstr>
    </vt:vector>
  </TitlesOfParts>
  <Company>CH2M HILL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11 14 Advertisement for Bids/Invitation to Bid (Procurement)</dc:title>
  <dc:subject/>
  <dc:creator>Jill Carter/GNV</dc:creator>
  <cp:keywords/>
  <cp:lastModifiedBy>Trish Karlsen</cp:lastModifiedBy>
  <cp:revision>3</cp:revision>
  <cp:lastPrinted>2018-06-22T18:13:00Z</cp:lastPrinted>
  <dcterms:created xsi:type="dcterms:W3CDTF">2018-06-27T21:54:00Z</dcterms:created>
  <dcterms:modified xsi:type="dcterms:W3CDTF">2018-06-27T22:05:00Z</dcterms:modified>
  <cp:category>WBG</cp:category>
</cp:coreProperties>
</file>